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BB3C29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</w:t>
            </w:r>
            <w:r w:rsidR="00BB3C29">
              <w:rPr>
                <w:sz w:val="22"/>
                <w:szCs w:val="22"/>
              </w:rPr>
              <w:t>4</w:t>
            </w:r>
            <w:r w:rsidR="00542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  <w:r w:rsidR="00BB3C29">
              <w:rPr>
                <w:sz w:val="22"/>
                <w:szCs w:val="22"/>
              </w:rPr>
              <w:t>, ул. Полевая</w:t>
            </w:r>
            <w:proofErr w:type="gramEnd"/>
          </w:p>
        </w:tc>
        <w:tc>
          <w:tcPr>
            <w:tcW w:w="1701" w:type="dxa"/>
            <w:vAlign w:val="center"/>
          </w:tcPr>
          <w:p w:rsidR="002E17C7" w:rsidRDefault="00BB3C29">
            <w:pPr>
              <w:ind w:right="99"/>
              <w:jc w:val="center"/>
            </w:pPr>
            <w:r>
              <w:t>694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BB3C2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</w:p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BB3C29" w:rsidRDefault="00BB3C29" w:rsidP="00BB3C29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участок из категории земель: земли населенных пунктов, кадастровый номер 73:08:043901:3934,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</w:p>
        </w:tc>
        <w:tc>
          <w:tcPr>
            <w:tcW w:w="1701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t>512</w:t>
            </w:r>
          </w:p>
        </w:tc>
        <w:tc>
          <w:tcPr>
            <w:tcW w:w="1985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BB3C2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BB3C29" w:rsidRDefault="00BB3C29" w:rsidP="00BB3C29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участок из категории земель: земли населенных пунктов, кадастровый номер 73:08:043901:3899,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</w:p>
        </w:tc>
        <w:tc>
          <w:tcPr>
            <w:tcW w:w="1701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t>760</w:t>
            </w:r>
          </w:p>
        </w:tc>
        <w:tc>
          <w:tcPr>
            <w:tcW w:w="1985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BB3C2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BB3C29" w:rsidRDefault="00BB3C2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vAlign w:val="center"/>
          </w:tcPr>
          <w:p w:rsidR="00BB3C29" w:rsidRDefault="00BB3C29" w:rsidP="00BB3C29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участок из категории земель: земли населенных пунктов, кадастровый номер 73:23:015301:770,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Старосахчинское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</w:t>
            </w:r>
            <w:proofErr w:type="spellStart"/>
            <w:r>
              <w:rPr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1701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t>1154</w:t>
            </w:r>
          </w:p>
        </w:tc>
        <w:tc>
          <w:tcPr>
            <w:tcW w:w="1985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BB3C29" w:rsidRDefault="00BB3C29" w:rsidP="00BB3C29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индивидуального жилищного строительства </w:t>
            </w:r>
          </w:p>
        </w:tc>
        <w:tc>
          <w:tcPr>
            <w:tcW w:w="2409" w:type="dxa"/>
            <w:vAlign w:val="center"/>
          </w:tcPr>
          <w:p w:rsidR="00BB3C29" w:rsidRDefault="00BB3C29" w:rsidP="002A15DB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индивидуального жилищного строительства 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854CA5" w:rsidRPr="00854CA5">
        <w:rPr>
          <w:color w:val="000000"/>
          <w:highlight w:val="yellow"/>
        </w:rPr>
        <w:t>2</w:t>
      </w:r>
      <w:r w:rsidR="00EF6AC7">
        <w:rPr>
          <w:color w:val="000000"/>
          <w:highlight w:val="yellow"/>
        </w:rPr>
        <w:t>8</w:t>
      </w:r>
      <w:r w:rsidR="0020016A" w:rsidRPr="00854CA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</w:t>
      </w:r>
      <w:r w:rsidR="003F3825">
        <w:rPr>
          <w:color w:val="000000"/>
          <w:highlight w:val="yellow"/>
        </w:rPr>
        <w:t>1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4</cp:revision>
  <cp:lastPrinted>2022-10-21T10:36:00Z</cp:lastPrinted>
  <dcterms:created xsi:type="dcterms:W3CDTF">2022-10-24T06:56:00Z</dcterms:created>
  <dcterms:modified xsi:type="dcterms:W3CDTF">2022-10-26T11:46:00Z</dcterms:modified>
</cp:coreProperties>
</file>